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jc w:val="center"/>
        <w:rPr/>
      </w:pPr>
      <w:r w:rsidDel="00000000" w:rsidR="00000000" w:rsidRPr="00000000">
        <w:rPr/>
        <w:drawing>
          <wp:inline distB="0" distT="0" distL="0" distR="0">
            <wp:extent cx="1340756" cy="8525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0756" cy="852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Foster pet instruction sheet: boarding and babysitters</w:t>
      </w:r>
    </w:p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We ask that all of our Foster Pets be delivered to the temporary babysitters or boarding with this sheet.   This is a guideline to help us all ensure that we do not lose track of important information and supplies when fosters are moved to a new location and that the temporary sitters know your pet’s routine in order to make transitions as easy as possible for all.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the Foster Coordinator immediately if you have to re-home your foster pet temporarily in an emergency situation so arrangements can be made for the animal’s care. 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Foster Coordinator:</w:t>
      </w:r>
      <w:r w:rsidDel="00000000" w:rsidR="00000000" w:rsidRPr="00000000">
        <w:rPr>
          <w:b w:val="1"/>
          <w:rtl w:val="0"/>
        </w:rPr>
        <w:t xml:space="preserve"> Dawn Castro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dawn.at.onelove@gmail.com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 text: 912.</w:t>
      </w:r>
      <w:r w:rsidDel="00000000" w:rsidR="00000000" w:rsidRPr="00000000">
        <w:rPr>
          <w:b w:val="1"/>
          <w:rtl w:val="0"/>
        </w:rPr>
        <w:t xml:space="preserve">604.1045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in mind that  we all like to work as a harmonious team. Please work among yourselves to make transportation arrangements keeping One Love in the loop.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Babysitters, should any vetting be needed while the pet is in your care, it is important that OLAR has copies of all vetting/medical records. All vetting MUST be approved by OLAR Board member.   Please be sure to scan any paperwork, i.e. medical records, receipts, etc and email to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Karrie Bulski (</w:t>
      </w:r>
      <w:hyperlink r:id="rId7">
        <w:r w:rsidDel="00000000" w:rsidR="00000000" w:rsidRPr="00000000">
          <w:rPr>
            <w:rFonts w:ascii="Corbel" w:cs="Corbel" w:eastAsia="Corbel" w:hAnsi="Corbel"/>
            <w:b w:val="1"/>
            <w:i w:val="0"/>
            <w:smallCaps w:val="0"/>
            <w:strike w:val="0"/>
            <w:color w:val="f491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karrie@oneloveanimalrescue.com</w:t>
        </w:r>
      </w:hyperlink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Supplies Delivered: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16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Crate, Food, Treats, Collar, Leash, Halter, Blanket, Bed and Toys.  (circle)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16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Items:__________________________________________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Feeding Schedule: Food: 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A.M.: (time and amount)_________________________________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P.M.: (time and amount) 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Treats:________________________________________________________________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 foster pet crated while you are away?__________________________________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Instructions/Routine:_____________________________________________________________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Medications: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A.M.________________________________________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P.M_________________________________________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Instructions? 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foster pet sleep in a crate? If not, where?___________________________________________________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needs, observations, quirks, behaviors , etc that your foster pet babysitter should know about? People/Children/Dog/Cat Friendly? Do they do well at dog parks?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keep collars and tags on pets at all times and walks should be done on harnesses.  Do not keep harnesses on the dog, for walks only.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 Point of contact if needed: Karrie Bulski (</w:t>
      </w:r>
      <w:hyperlink r:id="rId8">
        <w:r w:rsidDel="00000000" w:rsidR="00000000" w:rsidRPr="00000000">
          <w:rPr>
            <w:rFonts w:ascii="Corbel" w:cs="Corbel" w:eastAsia="Corbel" w:hAnsi="Corbel"/>
            <w:b w:val="1"/>
            <w:i w:val="0"/>
            <w:smallCaps w:val="0"/>
            <w:strike w:val="0"/>
            <w:color w:val="f491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karrie@oneloveanimalrescue.com</w:t>
        </w:r>
      </w:hyperlink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912.596.2955)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Third Point of contact if needed:Patty Davis (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pattydavis95@gmail.com</w:t>
        </w:r>
      </w:hyperlink>
      <w:r w:rsidDel="00000000" w:rsidR="00000000" w:rsidRPr="00000000">
        <w:rPr>
          <w:b w:val="1"/>
          <w:rtl w:val="0"/>
        </w:rPr>
        <w:t xml:space="preserve">, 912.313.7231)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64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case of an Emergency after hours  and you cannot make Contact with </w:t>
      </w:r>
      <w:r w:rsidDel="00000000" w:rsidR="00000000" w:rsidRPr="00000000">
        <w:rPr>
          <w:b w:val="1"/>
          <w:rtl w:val="0"/>
        </w:rPr>
        <w:t xml:space="preserve"> Dawn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Karrie, we use Savannah Animal Care: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510 W Bryan St, Savannah, GA 31401, </w:t>
      </w:r>
      <w:hyperlink r:id="rId10">
        <w:r w:rsidDel="00000000" w:rsidR="00000000" w:rsidRPr="00000000">
          <w:rPr>
            <w:rFonts w:ascii="Corbel" w:cs="Corbel" w:eastAsia="Corbel" w:hAnsi="Corbel"/>
            <w:b w:val="1"/>
            <w:i w:val="0"/>
            <w:smallCaps w:val="0"/>
            <w:strike w:val="0"/>
            <w:color w:val="1a0dab"/>
            <w:sz w:val="22"/>
            <w:szCs w:val="22"/>
            <w:highlight w:val="white"/>
            <w:u w:val="single"/>
            <w:vertAlign w:val="baseline"/>
            <w:rtl w:val="0"/>
          </w:rPr>
          <w:t xml:space="preserve">(912) 335-1200</w:t>
        </w:r>
      </w:hyperlink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22"/>
        <w:szCs w:val="22"/>
        <w:lang w:val="en-US"/>
      </w:rPr>
    </w:rPrDefault>
    <w:pPrDefault>
      <w:pPr>
        <w:spacing w:after="200" w:before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17406d" w:space="0" w:sz="24" w:val="single"/>
        <w:left w:color="17406d" w:space="0" w:sz="24" w:val="single"/>
        <w:bottom w:color="17406d" w:space="0" w:sz="24" w:val="single"/>
        <w:right w:color="17406d" w:space="0" w:sz="24" w:val="single"/>
      </w:pBdr>
      <w:shd w:fill="17406d" w:val="clear"/>
      <w:spacing w:after="0" w:lineRule="auto"/>
    </w:pPr>
    <w:rPr>
      <w:rFonts w:ascii="Corbel" w:cs="Corbel" w:eastAsia="Corbel" w:hAnsi="Corbel"/>
      <w:smallCaps w:val="1"/>
      <w:color w:val="ffffff"/>
    </w:rPr>
  </w:style>
  <w:style w:type="paragraph" w:styleId="Heading2">
    <w:name w:val="heading 2"/>
    <w:basedOn w:val="Normal"/>
    <w:next w:val="Normal"/>
    <w:pPr>
      <w:pBdr>
        <w:top w:color="c0d7f1" w:space="0" w:sz="24" w:val="single"/>
        <w:left w:color="c0d7f1" w:space="0" w:sz="24" w:val="single"/>
        <w:bottom w:color="c0d7f1" w:space="0" w:sz="24" w:val="single"/>
        <w:right w:color="c0d7f1" w:space="0" w:sz="24" w:val="single"/>
      </w:pBdr>
      <w:shd w:fill="c0d7f1" w:val="clear"/>
      <w:spacing w:after="0" w:lineRule="auto"/>
    </w:pPr>
    <w:rPr>
      <w:rFonts w:ascii="Corbel" w:cs="Corbel" w:eastAsia="Corbel" w:hAnsi="Corbel"/>
      <w:smallCaps w:val="1"/>
    </w:rPr>
  </w:style>
  <w:style w:type="paragraph" w:styleId="Heading3">
    <w:name w:val="heading 3"/>
    <w:basedOn w:val="Normal"/>
    <w:next w:val="Normal"/>
    <w:pPr>
      <w:pBdr>
        <w:top w:color="17406d" w:space="2" w:sz="6" w:val="single"/>
      </w:pBdr>
      <w:spacing w:after="0" w:before="300" w:lineRule="auto"/>
    </w:pPr>
    <w:rPr>
      <w:rFonts w:ascii="Corbel" w:cs="Corbel" w:eastAsia="Corbel" w:hAnsi="Corbel"/>
      <w:smallCaps w:val="1"/>
      <w:color w:val="0b1f36"/>
    </w:rPr>
  </w:style>
  <w:style w:type="paragraph" w:styleId="Heading4">
    <w:name w:val="heading 4"/>
    <w:basedOn w:val="Normal"/>
    <w:next w:val="Normal"/>
    <w:pPr>
      <w:pBdr>
        <w:top w:color="17406d" w:space="2" w:sz="6" w:val="dotted"/>
      </w:pBdr>
      <w:spacing w:after="0" w:before="200" w:lineRule="auto"/>
    </w:pPr>
    <w:rPr>
      <w:rFonts w:ascii="Corbel" w:cs="Corbel" w:eastAsia="Corbel" w:hAnsi="Corbel"/>
      <w:smallCaps w:val="1"/>
      <w:color w:val="112f51"/>
    </w:rPr>
  </w:style>
  <w:style w:type="paragraph" w:styleId="Heading5">
    <w:name w:val="heading 5"/>
    <w:basedOn w:val="Normal"/>
    <w:next w:val="Normal"/>
    <w:pPr>
      <w:pBdr>
        <w:bottom w:color="17406d" w:space="1" w:sz="6" w:val="single"/>
      </w:pBdr>
      <w:spacing w:after="0" w:before="200" w:lineRule="auto"/>
    </w:pPr>
    <w:rPr>
      <w:rFonts w:ascii="Corbel" w:cs="Corbel" w:eastAsia="Corbel" w:hAnsi="Corbel"/>
      <w:smallCaps w:val="1"/>
      <w:color w:val="112f51"/>
    </w:rPr>
  </w:style>
  <w:style w:type="paragraph" w:styleId="Heading6">
    <w:name w:val="heading 6"/>
    <w:basedOn w:val="Normal"/>
    <w:next w:val="Normal"/>
    <w:pPr>
      <w:pBdr>
        <w:bottom w:color="17406d" w:space="1" w:sz="6" w:val="dotted"/>
      </w:pBdr>
      <w:spacing w:after="0" w:before="200" w:lineRule="auto"/>
    </w:pPr>
    <w:rPr>
      <w:rFonts w:ascii="Corbel" w:cs="Corbel" w:eastAsia="Corbel" w:hAnsi="Corbel"/>
      <w:smallCaps w:val="1"/>
      <w:color w:val="112f5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orbel" w:cs="Corbel" w:eastAsia="Corbel" w:hAnsi="Corbel"/>
      <w:smallCaps w:val="1"/>
      <w:color w:val="17406d"/>
      <w:sz w:val="52"/>
      <w:szCs w:val="52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hyperlink" Target="mailto:pattydavis95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karrie@oneloveanimalrescue.com" TargetMode="External"/><Relationship Id="rId8" Type="http://schemas.openxmlformats.org/officeDocument/2006/relationships/hyperlink" Target="mailto:karrie@oneloveanimalrescu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